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0C" w:rsidRDefault="0006740C" w:rsidP="0006740C">
      <w:pPr>
        <w:rPr>
          <w:rFonts w:ascii="Georgia" w:hAnsi="Georgia"/>
          <w:b/>
          <w:sz w:val="24"/>
          <w:szCs w:val="24"/>
        </w:rPr>
      </w:pPr>
      <w:bookmarkStart w:id="0" w:name="_GoBack"/>
      <w:bookmarkEnd w:id="0"/>
    </w:p>
    <w:p w:rsidR="0006740C" w:rsidRDefault="0006740C" w:rsidP="00D23BE2">
      <w:pPr>
        <w:jc w:val="center"/>
        <w:rPr>
          <w:rFonts w:ascii="Georgia" w:hAnsi="Georgia"/>
          <w:b/>
          <w:sz w:val="24"/>
          <w:szCs w:val="24"/>
        </w:rPr>
      </w:pPr>
      <w:r w:rsidRPr="0006740C">
        <w:rPr>
          <w:rFonts w:ascii="Georgia" w:hAnsi="Georgia"/>
          <w:b/>
          <w:noProof/>
          <w:sz w:val="24"/>
          <w:szCs w:val="24"/>
          <w:lang w:eastAsia="pl-PL"/>
        </w:rPr>
        <w:drawing>
          <wp:inline distT="0" distB="0" distL="0" distR="0">
            <wp:extent cx="4289058" cy="2443048"/>
            <wp:effectExtent l="0" t="0" r="0" b="0"/>
            <wp:docPr id="1" name="Obraz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456" cy="248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0C" w:rsidRDefault="0006740C" w:rsidP="001E76F4">
      <w:pPr>
        <w:rPr>
          <w:rFonts w:ascii="Georgia" w:hAnsi="Georgia"/>
          <w:b/>
          <w:sz w:val="24"/>
          <w:szCs w:val="24"/>
        </w:rPr>
      </w:pPr>
    </w:p>
    <w:p w:rsidR="00D46746" w:rsidRPr="00B50F5F" w:rsidRDefault="00D23BE2" w:rsidP="00D23BE2">
      <w:pPr>
        <w:jc w:val="center"/>
        <w:rPr>
          <w:rFonts w:ascii="Georgia" w:hAnsi="Georgia"/>
          <w:b/>
          <w:sz w:val="24"/>
          <w:szCs w:val="24"/>
        </w:rPr>
      </w:pPr>
      <w:r w:rsidRPr="00B50F5F">
        <w:rPr>
          <w:rFonts w:ascii="Georgia" w:hAnsi="Georgia"/>
          <w:b/>
          <w:sz w:val="24"/>
          <w:szCs w:val="24"/>
        </w:rPr>
        <w:t>FORMULA</w:t>
      </w:r>
      <w:r w:rsidR="00A507C3">
        <w:rPr>
          <w:rFonts w:ascii="Georgia" w:hAnsi="Georgia"/>
          <w:b/>
          <w:sz w:val="24"/>
          <w:szCs w:val="24"/>
        </w:rPr>
        <w:t>RZ REZERWACJI</w:t>
      </w:r>
      <w:r w:rsidR="00624447">
        <w:rPr>
          <w:rFonts w:ascii="Georgia" w:hAnsi="Georgia"/>
          <w:b/>
          <w:sz w:val="24"/>
          <w:szCs w:val="24"/>
        </w:rPr>
        <w:t xml:space="preserve"> DLA GRUP SZKOLNYCH </w:t>
      </w:r>
    </w:p>
    <w:p w:rsidR="006C54FA" w:rsidRDefault="006C54FA" w:rsidP="006C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621"/>
      </w:tblGrid>
      <w:tr w:rsidR="006C54FA" w:rsidTr="00CD7CD4">
        <w:trPr>
          <w:trHeight w:val="416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67094" w:rsidRDefault="006C54FA" w:rsidP="00671FDD">
            <w:pPr>
              <w:widowControl w:val="0"/>
              <w:rPr>
                <w:rFonts w:ascii="Georgia" w:hAnsi="Georgia" w:cs="Calibri"/>
                <w:b/>
                <w:bCs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Nazwa szkoły: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Default="006C54FA">
            <w:pPr>
              <w:widowControl w:val="0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C54FA" w:rsidTr="00CD7CD4">
        <w:trPr>
          <w:trHeight w:val="70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 xml:space="preserve">Osoba </w:t>
            </w:r>
            <w:r w:rsid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do kontaktu</w:t>
            </w:r>
          </w:p>
          <w:p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—imię i nazwisko: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:rsidTr="00CD7CD4">
        <w:trPr>
          <w:trHeight w:val="46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:rsidTr="00CD7CD4">
        <w:trPr>
          <w:trHeight w:val="44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:rsidTr="00671FDD">
        <w:trPr>
          <w:trHeight w:val="553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Termin i godzina: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:rsidTr="00671FDD">
        <w:trPr>
          <w:trHeight w:val="595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Liczebność grupy: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:rsidTr="00671FDD">
        <w:trPr>
          <w:trHeight w:val="524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Liczba opiekunów: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6C54FA" w:rsidTr="00671FDD">
        <w:trPr>
          <w:trHeight w:val="712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A67094" w:rsidRDefault="006C54FA" w:rsidP="00671FDD">
            <w:pPr>
              <w:widowControl w:val="0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A67094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  <w:t>Typ szkoły/ poziom nauczania klasy: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Default="006C54FA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</w:tc>
      </w:tr>
    </w:tbl>
    <w:p w:rsidR="0006740C" w:rsidRDefault="0006740C" w:rsidP="00624447">
      <w:pPr>
        <w:jc w:val="both"/>
        <w:rPr>
          <w:rFonts w:ascii="Georgia" w:hAnsi="Georgia"/>
          <w:i/>
        </w:rPr>
      </w:pPr>
    </w:p>
    <w:p w:rsidR="00624447" w:rsidRDefault="002B0536" w:rsidP="00624447">
      <w:pPr>
        <w:jc w:val="both"/>
        <w:rPr>
          <w:rFonts w:ascii="Georgia" w:hAnsi="Georgia"/>
          <w:i/>
        </w:rPr>
      </w:pPr>
      <w:r w:rsidRPr="00476336">
        <w:rPr>
          <w:rFonts w:ascii="Georgia" w:hAnsi="Georgia"/>
          <w:i/>
        </w:rPr>
        <w:t>Dodatkow</w:t>
      </w:r>
      <w:r w:rsidR="00624447" w:rsidRPr="00476336">
        <w:rPr>
          <w:rFonts w:ascii="Georgia" w:hAnsi="Georgia"/>
          <w:i/>
        </w:rPr>
        <w:t>e informacje:</w:t>
      </w:r>
    </w:p>
    <w:p w:rsidR="00624447" w:rsidRPr="00624447" w:rsidRDefault="00624447" w:rsidP="00624447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624447">
        <w:rPr>
          <w:rFonts w:ascii="Georgia" w:hAnsi="Georgia"/>
        </w:rPr>
        <w:t>Warunkiem rezerw</w:t>
      </w:r>
      <w:r>
        <w:rPr>
          <w:rFonts w:ascii="Georgia" w:hAnsi="Georgia"/>
        </w:rPr>
        <w:t>acji terminu zwiedzania</w:t>
      </w:r>
      <w:r w:rsidRPr="00624447">
        <w:rPr>
          <w:rFonts w:ascii="Georgia" w:hAnsi="Georgia"/>
        </w:rPr>
        <w:t xml:space="preserve"> w Izbie Pamięci IPN Strzelecka 8 jest poprawne wypełnienie wszystkich rubryk formularza i przesłanie na adres e-mailowy </w:t>
      </w:r>
      <w:r w:rsidRPr="00624447">
        <w:rPr>
          <w:rFonts w:ascii="Georgia" w:hAnsi="Georgia"/>
          <w:sz w:val="20"/>
          <w:szCs w:val="20"/>
        </w:rPr>
        <w:t>(strzelecka8.warszawa@ipn.gov.pl)</w:t>
      </w:r>
    </w:p>
    <w:p w:rsidR="002B0536" w:rsidRPr="00476336" w:rsidRDefault="002B0536" w:rsidP="00476336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 w:rsidRPr="00476336">
        <w:rPr>
          <w:rFonts w:ascii="Georgia" w:hAnsi="Georgia"/>
        </w:rPr>
        <w:t>W pr</w:t>
      </w:r>
      <w:r w:rsidR="00624447">
        <w:rPr>
          <w:rFonts w:ascii="Georgia" w:hAnsi="Georgia"/>
        </w:rPr>
        <w:t xml:space="preserve">zypadku rezygnacji z zarezerwowanego terminu organizator wycieczki jest </w:t>
      </w:r>
      <w:r w:rsidRPr="00476336">
        <w:rPr>
          <w:rFonts w:ascii="Georgia" w:hAnsi="Georgia"/>
        </w:rPr>
        <w:t>zob</w:t>
      </w:r>
      <w:r w:rsidR="005252B1">
        <w:rPr>
          <w:rFonts w:ascii="Georgia" w:hAnsi="Georgia"/>
        </w:rPr>
        <w:t xml:space="preserve">owiązujemy zawiadomić o tym Izbę Pamięci IPN </w:t>
      </w:r>
      <w:r w:rsidRPr="00476336">
        <w:rPr>
          <w:rFonts w:ascii="Georgia" w:hAnsi="Georgia"/>
        </w:rPr>
        <w:t>Strzelecka 8 z co najmni</w:t>
      </w:r>
      <w:r w:rsidR="00624447">
        <w:rPr>
          <w:rFonts w:ascii="Georgia" w:hAnsi="Georgia"/>
        </w:rPr>
        <w:t>ej 2-dniowym wyprzedzeniem przed</w:t>
      </w:r>
      <w:r w:rsidRPr="00476336">
        <w:rPr>
          <w:rFonts w:ascii="Georgia" w:hAnsi="Georgia"/>
        </w:rPr>
        <w:t xml:space="preserve"> </w:t>
      </w:r>
      <w:r w:rsidR="00624447">
        <w:rPr>
          <w:rFonts w:ascii="Georgia" w:hAnsi="Georgia"/>
        </w:rPr>
        <w:t xml:space="preserve">planowanym </w:t>
      </w:r>
      <w:r w:rsidRPr="00476336">
        <w:rPr>
          <w:rFonts w:ascii="Georgia" w:hAnsi="Georgia"/>
        </w:rPr>
        <w:t xml:space="preserve">terminem zajęć edukacyjnych </w:t>
      </w:r>
      <w:r w:rsidR="00B50F5F" w:rsidRPr="00476336">
        <w:rPr>
          <w:rFonts w:ascii="Georgia" w:hAnsi="Georgia"/>
        </w:rPr>
        <w:t xml:space="preserve">drogą telefoniczną lub </w:t>
      </w:r>
      <w:r w:rsidR="00671FDD">
        <w:rPr>
          <w:rFonts w:ascii="Georgia" w:hAnsi="Georgia"/>
        </w:rPr>
        <w:t>e-</w:t>
      </w:r>
      <w:r w:rsidR="00B50F5F" w:rsidRPr="00476336">
        <w:rPr>
          <w:rFonts w:ascii="Georgia" w:hAnsi="Georgia"/>
        </w:rPr>
        <w:t>mailową;</w:t>
      </w:r>
    </w:p>
    <w:p w:rsidR="001E76F4" w:rsidRDefault="00A507C3" w:rsidP="001E76F4">
      <w:pPr>
        <w:pStyle w:val="Akapitzlist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B50F5F" w:rsidRPr="00476336">
        <w:rPr>
          <w:rFonts w:ascii="Georgia" w:hAnsi="Georgia"/>
        </w:rPr>
        <w:t xml:space="preserve"> przypadku spóźnienia</w:t>
      </w:r>
      <w:r>
        <w:rPr>
          <w:rFonts w:ascii="Georgia" w:hAnsi="Georgia"/>
        </w:rPr>
        <w:t xml:space="preserve"> grupy</w:t>
      </w:r>
      <w:r w:rsidR="00B50F5F" w:rsidRPr="00476336">
        <w:rPr>
          <w:rFonts w:ascii="Georgia" w:hAnsi="Georgia"/>
        </w:rPr>
        <w:t>, lekcja muzealna</w:t>
      </w:r>
      <w:r>
        <w:rPr>
          <w:rFonts w:ascii="Georgia" w:hAnsi="Georgia"/>
        </w:rPr>
        <w:t xml:space="preserve"> może nie odbyć</w:t>
      </w:r>
      <w:r w:rsidR="00B50F5F" w:rsidRPr="00476336">
        <w:rPr>
          <w:rFonts w:ascii="Georgia" w:hAnsi="Georgia"/>
        </w:rPr>
        <w:t xml:space="preserve"> się w</w:t>
      </w:r>
      <w:r w:rsidR="00476336">
        <w:rPr>
          <w:rFonts w:ascii="Georgia" w:hAnsi="Georgia"/>
        </w:rPr>
        <w:t> </w:t>
      </w:r>
      <w:r w:rsidR="001E76F4">
        <w:rPr>
          <w:rFonts w:ascii="Georgia" w:hAnsi="Georgia"/>
        </w:rPr>
        <w:t>całości.</w:t>
      </w:r>
    </w:p>
    <w:p w:rsidR="00632F5D" w:rsidRPr="001E76F4" w:rsidRDefault="00632F5D" w:rsidP="001E76F4">
      <w:pPr>
        <w:pStyle w:val="Akapitzlist"/>
        <w:jc w:val="both"/>
        <w:rPr>
          <w:rFonts w:ascii="Georgia" w:hAnsi="Georgia"/>
        </w:rPr>
      </w:pPr>
      <w:r w:rsidRPr="00B50F5F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1" locked="0" layoutInCell="1" allowOverlap="1" wp14:anchorId="639A2EC2" wp14:editId="2D00BC04">
            <wp:simplePos x="0" y="0"/>
            <wp:positionH relativeFrom="column">
              <wp:posOffset>-252095</wp:posOffset>
            </wp:positionH>
            <wp:positionV relativeFrom="paragraph">
              <wp:posOffset>152400</wp:posOffset>
            </wp:positionV>
            <wp:extent cx="6153150" cy="7429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447" w:rsidRDefault="00624447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</w:p>
    <w:p w:rsidR="00B50F5F" w:rsidRPr="00632F5D" w:rsidRDefault="00B50F5F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  <w:r w:rsidRPr="00632F5D">
        <w:rPr>
          <w:rFonts w:ascii="Georgia" w:hAnsi="Georgia"/>
          <w:b/>
          <w:color w:val="FFFFFF" w:themeColor="background1"/>
          <w:sz w:val="18"/>
          <w:szCs w:val="18"/>
        </w:rPr>
        <w:t>Izba Pamięci Strzelecka 8</w:t>
      </w:r>
    </w:p>
    <w:p w:rsidR="00B50F5F" w:rsidRPr="00632F5D" w:rsidRDefault="00B50F5F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</w:rPr>
      </w:pPr>
      <w:r w:rsidRPr="00632F5D">
        <w:rPr>
          <w:rFonts w:ascii="Georgia" w:hAnsi="Georgia"/>
          <w:color w:val="FFFFFF" w:themeColor="background1"/>
          <w:sz w:val="16"/>
          <w:szCs w:val="16"/>
        </w:rPr>
        <w:t>03-433 Warszawa, ul. Strzelecka 8</w:t>
      </w:r>
    </w:p>
    <w:p w:rsidR="00671FDD" w:rsidRPr="00624447" w:rsidRDefault="00671FDD" w:rsidP="001E76F4">
      <w:pPr>
        <w:tabs>
          <w:tab w:val="left" w:pos="5835"/>
        </w:tabs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  <w:lang w:val="en-US"/>
        </w:rPr>
      </w:pPr>
      <w:r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>t</w:t>
      </w:r>
      <w:r w:rsidR="00B50F5F"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>el. (22)</w:t>
      </w:r>
      <w:r w:rsidR="00632F5D"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 xml:space="preserve"> </w:t>
      </w:r>
      <w:r w:rsidR="00624447"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>270 15 41</w:t>
      </w:r>
      <w:r w:rsidR="001E76F4">
        <w:rPr>
          <w:rFonts w:ascii="Georgia" w:hAnsi="Georgia"/>
          <w:color w:val="FFFFFF" w:themeColor="background1"/>
          <w:sz w:val="16"/>
          <w:szCs w:val="16"/>
          <w:lang w:val="en-US"/>
        </w:rPr>
        <w:tab/>
      </w:r>
    </w:p>
    <w:p w:rsidR="00671FDD" w:rsidRPr="00624447" w:rsidRDefault="00671FDD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  <w:lang w:val="en-US"/>
        </w:rPr>
      </w:pPr>
      <w:r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 xml:space="preserve">e-mail: </w:t>
      </w:r>
      <w:r w:rsidR="00624447"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>strzelecka8.warszawa@</w:t>
      </w:r>
      <w:r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 xml:space="preserve">ipn.gov.pl </w:t>
      </w:r>
    </w:p>
    <w:p w:rsidR="00B50F5F" w:rsidRPr="00624447" w:rsidRDefault="00B50F5F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  <w:lang w:val="en-US"/>
        </w:rPr>
      </w:pPr>
      <w:r w:rsidRPr="00624447">
        <w:rPr>
          <w:rFonts w:ascii="Georgia" w:hAnsi="Georgia"/>
          <w:color w:val="FFFFFF" w:themeColor="background1"/>
          <w:sz w:val="16"/>
          <w:szCs w:val="16"/>
          <w:lang w:val="en-US"/>
        </w:rPr>
        <w:t xml:space="preserve"> </w:t>
      </w:r>
    </w:p>
    <w:p w:rsidR="00B50F5F" w:rsidRPr="00624447" w:rsidRDefault="00B50F5F" w:rsidP="00B50F5F">
      <w:pPr>
        <w:ind w:hanging="284"/>
        <w:rPr>
          <w:lang w:val="en-US"/>
        </w:rPr>
      </w:pPr>
    </w:p>
    <w:sectPr w:rsidR="00B50F5F" w:rsidRPr="00624447" w:rsidSect="00B50F5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A26"/>
    <w:multiLevelType w:val="hybridMultilevel"/>
    <w:tmpl w:val="5BE834E0"/>
    <w:lvl w:ilvl="0" w:tplc="9DBCDDC4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D001FE"/>
    <w:multiLevelType w:val="hybridMultilevel"/>
    <w:tmpl w:val="F2AC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4C3"/>
    <w:multiLevelType w:val="hybridMultilevel"/>
    <w:tmpl w:val="B97A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7ABE"/>
    <w:rsid w:val="000505D4"/>
    <w:rsid w:val="0006740C"/>
    <w:rsid w:val="001E76F4"/>
    <w:rsid w:val="002B0536"/>
    <w:rsid w:val="00350BD8"/>
    <w:rsid w:val="00377669"/>
    <w:rsid w:val="003929E9"/>
    <w:rsid w:val="00476336"/>
    <w:rsid w:val="005252B1"/>
    <w:rsid w:val="0053621B"/>
    <w:rsid w:val="00624447"/>
    <w:rsid w:val="00632F5D"/>
    <w:rsid w:val="00671FDD"/>
    <w:rsid w:val="006C54FA"/>
    <w:rsid w:val="00A507C3"/>
    <w:rsid w:val="00A67094"/>
    <w:rsid w:val="00B50F5F"/>
    <w:rsid w:val="00CD7CD4"/>
    <w:rsid w:val="00D2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2122-BE06-4777-9FC8-75A167E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5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Praga</dc:creator>
  <cp:keywords/>
  <dc:description/>
  <cp:lastModifiedBy>Rafał Borkowski</cp:lastModifiedBy>
  <cp:revision>2</cp:revision>
  <cp:lastPrinted>2023-10-04T09:31:00Z</cp:lastPrinted>
  <dcterms:created xsi:type="dcterms:W3CDTF">2023-10-04T12:03:00Z</dcterms:created>
  <dcterms:modified xsi:type="dcterms:W3CDTF">2023-10-04T12:03:00Z</dcterms:modified>
</cp:coreProperties>
</file>